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5A4586C8" w14:textId="77777777" w:rsidTr="00517D85">
        <w:trPr>
          <w:cantSplit/>
          <w:trHeight w:val="284"/>
          <w:jc w:val="center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2F5E67" w14:textId="77777777" w:rsidR="00BB6DE5" w:rsidRPr="00230408" w:rsidRDefault="00BB6DE5" w:rsidP="00970A07">
            <w:pPr>
              <w:pStyle w:val="Cuadrculamedia21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0408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 LA CAMPAÑA</w:t>
            </w:r>
          </w:p>
        </w:tc>
      </w:tr>
      <w:tr w:rsidR="00BB6DE5" w:rsidRPr="00230408" w14:paraId="0818835E" w14:textId="77777777" w:rsidTr="00D529DE">
        <w:trPr>
          <w:cantSplit/>
          <w:trHeight w:val="123"/>
          <w:jc w:val="center"/>
        </w:trPr>
        <w:tc>
          <w:tcPr>
            <w:tcW w:w="10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A00A" w14:textId="77777777" w:rsidR="00BB6DE5" w:rsidRPr="004B3C7D" w:rsidRDefault="00BB6DE5" w:rsidP="00970A07">
            <w:pPr>
              <w:spacing w:after="0" w:line="240" w:lineRule="auto"/>
              <w:jc w:val="center"/>
              <w:rPr>
                <w:rFonts w:ascii="Segoe UI Black" w:hAnsi="Segoe UI Black" w:cs="Arial"/>
                <w:b/>
                <w:color w:val="1F3864" w:themeColor="accent1" w:themeShade="80"/>
                <w:sz w:val="32"/>
                <w:szCs w:val="32"/>
              </w:rPr>
            </w:pPr>
          </w:p>
        </w:tc>
      </w:tr>
    </w:tbl>
    <w:p w14:paraId="2F74578F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230408" w14:paraId="1BA27DBB" w14:textId="77777777" w:rsidTr="00517D85">
        <w:trPr>
          <w:cantSplit/>
          <w:trHeight w:val="284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4FDB73" w14:textId="77777777" w:rsidR="00BB6DE5" w:rsidRPr="00230408" w:rsidRDefault="00BB6DE5" w:rsidP="00970A0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0408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LOGO PUBLICITARIO DE LA CAMPAÑA</w:t>
            </w:r>
          </w:p>
        </w:tc>
      </w:tr>
      <w:tr w:rsidR="00BB6DE5" w:rsidRPr="005B5BB3" w14:paraId="7331C5AC" w14:textId="77777777" w:rsidTr="00D529DE">
        <w:trPr>
          <w:cantSplit/>
          <w:trHeight w:val="151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BE3631" w14:textId="77777777" w:rsidR="00BB6DE5" w:rsidRPr="00D529DE" w:rsidRDefault="007764FC" w:rsidP="00D529DE">
            <w:pPr>
              <w:pStyle w:val="Cuadrculamedia2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val="es-CO"/>
              </w:rPr>
              <w:t>Se inserta el logo publicitario de la campaña a realizar.</w:t>
            </w:r>
          </w:p>
        </w:tc>
      </w:tr>
    </w:tbl>
    <w:p w14:paraId="57794973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1DE79EB5" w14:textId="77777777" w:rsidTr="00517D85">
        <w:trPr>
          <w:cantSplit/>
          <w:trHeight w:val="284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03A541" w14:textId="77777777" w:rsidR="00BB6DE5" w:rsidRPr="008F5781" w:rsidRDefault="00BB6DE5" w:rsidP="00970A0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578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JUSTIFICACI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Ó</w:t>
            </w:r>
            <w:r w:rsidRPr="008F578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</w:t>
            </w:r>
          </w:p>
        </w:tc>
      </w:tr>
      <w:tr w:rsidR="00BB6DE5" w:rsidRPr="005B5BB3" w14:paraId="42992D7B" w14:textId="77777777" w:rsidTr="007764FC">
        <w:trPr>
          <w:cantSplit/>
          <w:trHeight w:val="370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C05567" w14:textId="77777777" w:rsidR="00BB6DE5" w:rsidRPr="00D529DE" w:rsidRDefault="007764FC" w:rsidP="00D529DE">
            <w:pPr>
              <w:pStyle w:val="Cuadrculamedia21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val="es-CO"/>
              </w:rPr>
              <w:t>Escribir las razones por las cuales se realiza la campaña.</w:t>
            </w:r>
          </w:p>
        </w:tc>
      </w:tr>
    </w:tbl>
    <w:p w14:paraId="09729217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662"/>
      </w:tblGrid>
      <w:tr w:rsidR="00BB6DE5" w:rsidRPr="005B5BB3" w14:paraId="4666179C" w14:textId="77777777" w:rsidTr="00517D85">
        <w:trPr>
          <w:cantSplit/>
          <w:trHeight w:val="284"/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B5B3DFF" w14:textId="77777777" w:rsidR="00BB6DE5" w:rsidRPr="008F5781" w:rsidRDefault="00BB6DE5" w:rsidP="00970A0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5781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BB6DE5" w:rsidRPr="005B5BB3" w14:paraId="57E40F55" w14:textId="77777777" w:rsidTr="00970A07">
        <w:trPr>
          <w:cantSplit/>
          <w:trHeight w:val="455"/>
          <w:jc w:val="center"/>
        </w:trPr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972" w14:textId="77777777" w:rsidR="00BB6DE5" w:rsidRPr="008F5781" w:rsidRDefault="00BB6DE5" w:rsidP="00970A07">
            <w:pPr>
              <w:pStyle w:val="Cuadrculamedia21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F5781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39C916" w14:textId="77777777" w:rsidR="00BB6DE5" w:rsidRPr="008F5781" w:rsidRDefault="006F4E3F" w:rsidP="00970A07">
            <w:p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val="es-CO"/>
              </w:rPr>
              <w:t>Propósito principal de la campaña</w:t>
            </w:r>
            <w:r>
              <w:rPr>
                <w:rFonts w:ascii="Arial" w:hAnsi="Arial" w:cs="Arial"/>
                <w:szCs w:val="20"/>
                <w:lang w:val="es-CO"/>
              </w:rPr>
              <w:t>.</w:t>
            </w:r>
          </w:p>
        </w:tc>
      </w:tr>
      <w:tr w:rsidR="00BB6DE5" w:rsidRPr="005B5BB3" w14:paraId="5E407F58" w14:textId="77777777" w:rsidTr="00D529DE">
        <w:trPr>
          <w:cantSplit/>
          <w:trHeight w:val="522"/>
          <w:jc w:val="center"/>
        </w:trPr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0E83" w14:textId="33729233" w:rsidR="00BB6DE5" w:rsidRPr="008F5781" w:rsidRDefault="00BB6DE5" w:rsidP="00970A07">
            <w:pPr>
              <w:pStyle w:val="Cuadrculamedia21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8F5781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6C7E8A">
              <w:rPr>
                <w:rFonts w:ascii="Arial" w:hAnsi="Arial" w:cs="Arial"/>
                <w:b/>
                <w:sz w:val="20"/>
                <w:szCs w:val="20"/>
              </w:rPr>
              <w:t xml:space="preserve">(S) </w:t>
            </w:r>
            <w:r w:rsidRPr="008F5781">
              <w:rPr>
                <w:rFonts w:ascii="Arial" w:hAnsi="Arial" w:cs="Arial"/>
                <w:b/>
                <w:sz w:val="20"/>
                <w:szCs w:val="20"/>
              </w:rPr>
              <w:t>ESPECIFICO</w:t>
            </w:r>
            <w:r w:rsidR="006C7E8A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92A13D" w14:textId="77777777" w:rsidR="00BB6DE5" w:rsidRPr="00D529DE" w:rsidRDefault="0057789D" w:rsidP="00D52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29DE">
              <w:rPr>
                <w:rFonts w:ascii="Arial" w:hAnsi="Arial" w:cs="Arial"/>
                <w:sz w:val="20"/>
                <w:szCs w:val="20"/>
              </w:rPr>
              <w:t>Definir los logros esperados de la campaña.</w:t>
            </w:r>
          </w:p>
        </w:tc>
      </w:tr>
    </w:tbl>
    <w:p w14:paraId="6B62392B" w14:textId="77777777" w:rsidR="00BB6DE5" w:rsidRDefault="00BB6DE5" w:rsidP="00BB6DE5">
      <w:pPr>
        <w:pStyle w:val="Cuadrculamedia21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82590" w:rsidRPr="005B5BB3" w14:paraId="2DD1CE70" w14:textId="77777777" w:rsidTr="00E34AAC">
        <w:trPr>
          <w:cantSplit/>
          <w:trHeight w:val="284"/>
          <w:jc w:val="center"/>
        </w:trPr>
        <w:tc>
          <w:tcPr>
            <w:tcW w:w="10207" w:type="dxa"/>
            <w:shd w:val="clear" w:color="auto" w:fill="8EAADB" w:themeFill="accent1" w:themeFillTint="99"/>
            <w:vAlign w:val="center"/>
          </w:tcPr>
          <w:p w14:paraId="32381D89" w14:textId="77777777" w:rsidR="00C82590" w:rsidRPr="008F5781" w:rsidRDefault="00C82590" w:rsidP="00C825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82590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</w:tr>
      <w:tr w:rsidR="00C82590" w:rsidRPr="005B5BB3" w14:paraId="68D36677" w14:textId="77777777" w:rsidTr="00C82590">
        <w:trPr>
          <w:cantSplit/>
          <w:trHeight w:val="406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4F8" w14:textId="77777777" w:rsidR="00C82590" w:rsidRPr="00D529DE" w:rsidRDefault="0057789D" w:rsidP="00E34AAC">
            <w:pPr>
              <w:pStyle w:val="Cuadrculamedia21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val="es-CO"/>
              </w:rPr>
              <w:t>Fecha en la que inicia y finaliza la campaña.</w:t>
            </w:r>
          </w:p>
        </w:tc>
      </w:tr>
    </w:tbl>
    <w:p w14:paraId="110EE469" w14:textId="77777777" w:rsidR="00C82590" w:rsidRPr="00C82590" w:rsidRDefault="00C82590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2CD2729B" w14:textId="77777777" w:rsidTr="00517D85">
        <w:trPr>
          <w:cantSplit/>
          <w:trHeight w:val="284"/>
          <w:jc w:val="center"/>
        </w:trPr>
        <w:tc>
          <w:tcPr>
            <w:tcW w:w="10207" w:type="dxa"/>
            <w:shd w:val="clear" w:color="auto" w:fill="8EAADB" w:themeFill="accent1" w:themeFillTint="99"/>
            <w:vAlign w:val="center"/>
          </w:tcPr>
          <w:p w14:paraId="035D4952" w14:textId="77777777" w:rsidR="00BB6DE5" w:rsidRPr="008F5781" w:rsidRDefault="00BB6DE5" w:rsidP="00C825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5781">
              <w:rPr>
                <w:rFonts w:ascii="Arial" w:hAnsi="Arial" w:cs="Arial"/>
                <w:b/>
                <w:sz w:val="20"/>
                <w:szCs w:val="20"/>
              </w:rPr>
              <w:t>METAS</w:t>
            </w:r>
          </w:p>
        </w:tc>
      </w:tr>
      <w:tr w:rsidR="00BB6DE5" w:rsidRPr="005B5BB3" w14:paraId="6E88951D" w14:textId="77777777" w:rsidTr="0057789D">
        <w:trPr>
          <w:cantSplit/>
          <w:trHeight w:val="654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7768" w14:textId="77777777" w:rsidR="00BB6DE5" w:rsidRPr="00D529DE" w:rsidRDefault="0057789D" w:rsidP="0057789D">
            <w:pPr>
              <w:pStyle w:val="Cuadrculamedia21"/>
              <w:spacing w:line="27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val="es-CO"/>
              </w:rPr>
              <w:t xml:space="preserve">Son la expresión cuantitativa de los objetivos específicos en términos de la cantidad de logro y de su horizonte temporal.  </w:t>
            </w:r>
          </w:p>
        </w:tc>
      </w:tr>
    </w:tbl>
    <w:p w14:paraId="08CD6C8E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26A6BE62" w14:textId="77777777" w:rsidTr="00517D85">
        <w:trPr>
          <w:cantSplit/>
          <w:trHeight w:val="284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BCA302B" w14:textId="77777777" w:rsidR="00BB6DE5" w:rsidRPr="008F5781" w:rsidRDefault="00BB6DE5" w:rsidP="00C825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POBLACIÓN OBJETIVO</w:t>
            </w:r>
          </w:p>
        </w:tc>
      </w:tr>
      <w:tr w:rsidR="00BB6DE5" w:rsidRPr="005B5BB3" w14:paraId="3EE7FC42" w14:textId="77777777" w:rsidTr="00D529DE">
        <w:trPr>
          <w:cantSplit/>
          <w:trHeight w:val="298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E28A7E" w14:textId="77777777" w:rsidR="00BB6DE5" w:rsidRPr="00D529DE" w:rsidRDefault="00A74A06" w:rsidP="00970A07">
            <w:pPr>
              <w:pStyle w:val="Cuadrculamedia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9DE">
              <w:rPr>
                <w:rFonts w:ascii="Arial" w:hAnsi="Arial" w:cs="Arial"/>
                <w:sz w:val="20"/>
                <w:szCs w:val="20"/>
              </w:rPr>
              <w:t>Quienes pueden participar de la cam</w:t>
            </w:r>
            <w:r w:rsidR="0060061A" w:rsidRPr="00D529DE">
              <w:rPr>
                <w:rFonts w:ascii="Arial" w:hAnsi="Arial" w:cs="Arial"/>
                <w:sz w:val="20"/>
                <w:szCs w:val="20"/>
              </w:rPr>
              <w:t>paña.</w:t>
            </w:r>
          </w:p>
        </w:tc>
      </w:tr>
    </w:tbl>
    <w:p w14:paraId="64C54CD0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7F2A5A98" w14:textId="77777777" w:rsidTr="00517D85">
        <w:trPr>
          <w:trHeight w:val="284"/>
          <w:jc w:val="center"/>
        </w:trPr>
        <w:tc>
          <w:tcPr>
            <w:tcW w:w="10207" w:type="dxa"/>
            <w:shd w:val="clear" w:color="auto" w:fill="8EAADB" w:themeFill="accent1" w:themeFillTint="99"/>
            <w:vAlign w:val="center"/>
          </w:tcPr>
          <w:p w14:paraId="0020A36E" w14:textId="77777777" w:rsidR="00BB6DE5" w:rsidRPr="008F5781" w:rsidRDefault="00BB6DE5" w:rsidP="00C825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CONDICIONES Y </w:t>
            </w:r>
            <w:r w:rsidRPr="008F5781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BB6DE5" w:rsidRPr="005B5BB3" w14:paraId="09DA5E7A" w14:textId="77777777" w:rsidTr="00D529DE">
        <w:trPr>
          <w:trHeight w:val="483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E27CCC" w14:textId="77777777" w:rsidR="00BB6DE5" w:rsidRPr="00D529DE" w:rsidRDefault="001B58F5" w:rsidP="001B58F5">
            <w:pPr>
              <w:pStyle w:val="Cuadrculamedia21"/>
              <w:spacing w:line="27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eastAsia="Calibri" w:hAnsi="Arial" w:cs="Arial"/>
                <w:sz w:val="20"/>
                <w:szCs w:val="20"/>
                <w:lang w:val="es-CO"/>
              </w:rPr>
              <w:t>Hace referencia al conjunto de condiciones y requisitos que debe cumplir la población objetivo para participación de la campaña.</w:t>
            </w:r>
          </w:p>
        </w:tc>
      </w:tr>
    </w:tbl>
    <w:p w14:paraId="196722EC" w14:textId="77777777" w:rsidR="00BB6DE5" w:rsidRPr="00845FAA" w:rsidRDefault="00BB6DE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1515E669" w14:textId="77777777" w:rsidTr="00517D85">
        <w:trPr>
          <w:trHeight w:val="284"/>
          <w:jc w:val="center"/>
        </w:trPr>
        <w:tc>
          <w:tcPr>
            <w:tcW w:w="9923" w:type="dxa"/>
            <w:shd w:val="clear" w:color="auto" w:fill="8EAADB" w:themeFill="accent1" w:themeFillTint="99"/>
            <w:vAlign w:val="center"/>
          </w:tcPr>
          <w:p w14:paraId="24B37ED8" w14:textId="77777777" w:rsidR="00BB6DE5" w:rsidRPr="00C33564" w:rsidRDefault="00BB6DE5" w:rsidP="00C82590">
            <w:pPr>
              <w:pStyle w:val="Cuadrculamedia21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SORTEO</w:t>
            </w:r>
          </w:p>
        </w:tc>
      </w:tr>
      <w:tr w:rsidR="00BB6DE5" w:rsidRPr="005B5BB3" w14:paraId="7F0C98C7" w14:textId="77777777" w:rsidTr="00D529DE">
        <w:trPr>
          <w:trHeight w:val="244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34F7A1" w14:textId="2CA86917" w:rsidR="00BB6DE5" w:rsidRPr="00D529DE" w:rsidRDefault="0046613F" w:rsidP="00970A07">
            <w:pPr>
              <w:pStyle w:val="Cuadrculamedia21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eastAsia="Calibri" w:hAnsi="Arial" w:cs="Arial"/>
                <w:sz w:val="20"/>
                <w:szCs w:val="20"/>
                <w:lang w:val="es-CO"/>
              </w:rPr>
              <w:t>Día-mes-año en la cual se va a realizar el sorteo de la campaña en mención</w:t>
            </w:r>
          </w:p>
        </w:tc>
      </w:tr>
    </w:tbl>
    <w:p w14:paraId="214DFA76" w14:textId="77777777" w:rsidR="00517D85" w:rsidRPr="00845FAA" w:rsidRDefault="00517D85" w:rsidP="00BB6DE5">
      <w:pPr>
        <w:pStyle w:val="Cuadrculamedia21"/>
        <w:rPr>
          <w:rFonts w:ascii="Arial" w:hAnsi="Arial" w:cs="Arial"/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6DE5" w:rsidRPr="005B5BB3" w14:paraId="3AC1E8DC" w14:textId="77777777" w:rsidTr="00517D85">
        <w:trPr>
          <w:trHeight w:val="284"/>
          <w:jc w:val="center"/>
        </w:trPr>
        <w:tc>
          <w:tcPr>
            <w:tcW w:w="9923" w:type="dxa"/>
            <w:shd w:val="clear" w:color="auto" w:fill="8EAADB" w:themeFill="accent1" w:themeFillTint="99"/>
            <w:vAlign w:val="center"/>
          </w:tcPr>
          <w:p w14:paraId="478E578F" w14:textId="77777777" w:rsidR="00BB6DE5" w:rsidRPr="00C33564" w:rsidRDefault="00BB6DE5" w:rsidP="00C825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6C34">
              <w:rPr>
                <w:rFonts w:ascii="Arial" w:hAnsi="Arial" w:cs="Arial"/>
                <w:b/>
                <w:sz w:val="20"/>
                <w:szCs w:val="20"/>
              </w:rPr>
              <w:t>ENTREGA DEL PREMIO</w:t>
            </w:r>
          </w:p>
        </w:tc>
      </w:tr>
      <w:tr w:rsidR="00BB6DE5" w:rsidRPr="005B5BB3" w14:paraId="277C409F" w14:textId="77777777" w:rsidTr="00970A07">
        <w:trPr>
          <w:trHeight w:val="326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0F0694" w14:textId="77777777" w:rsidR="00BB6DE5" w:rsidRPr="00D529DE" w:rsidRDefault="001B58F5" w:rsidP="001B58F5">
            <w:pPr>
              <w:pStyle w:val="Cuadrculamedia21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D529DE">
              <w:rPr>
                <w:rFonts w:ascii="Arial" w:eastAsia="Calibri" w:hAnsi="Arial" w:cs="Arial"/>
                <w:sz w:val="20"/>
                <w:szCs w:val="20"/>
                <w:lang w:val="es-CO"/>
              </w:rPr>
              <w:t>Condiciones que debe cumplir el ganador para que le sea entregado el premio.</w:t>
            </w:r>
          </w:p>
        </w:tc>
      </w:tr>
    </w:tbl>
    <w:p w14:paraId="4F2B5A36" w14:textId="7CB7AE24" w:rsidR="00C76128" w:rsidRDefault="00C76128" w:rsidP="00BB6DE5">
      <w:pPr>
        <w:pStyle w:val="Cuadrculamedia21"/>
        <w:tabs>
          <w:tab w:val="left" w:pos="851"/>
          <w:tab w:val="left" w:pos="993"/>
        </w:tabs>
        <w:rPr>
          <w:rFonts w:ascii="Arial" w:hAnsi="Arial" w:cs="Arial"/>
          <w:b/>
        </w:rPr>
      </w:pPr>
    </w:p>
    <w:p w14:paraId="2DA08FE5" w14:textId="77777777" w:rsidR="00D529DE" w:rsidRDefault="00D529DE" w:rsidP="00BB6DE5">
      <w:pPr>
        <w:pStyle w:val="Cuadrculamedia21"/>
        <w:tabs>
          <w:tab w:val="left" w:pos="851"/>
          <w:tab w:val="left" w:pos="993"/>
        </w:tabs>
        <w:rPr>
          <w:rFonts w:ascii="Arial" w:hAnsi="Arial" w:cs="Arial"/>
          <w:b/>
        </w:rPr>
      </w:pPr>
    </w:p>
    <w:p w14:paraId="23B7CE8B" w14:textId="77777777" w:rsidR="00BB6DE5" w:rsidRDefault="00BB6DE5" w:rsidP="00BB6DE5">
      <w:pPr>
        <w:pStyle w:val="Cuadrculamedia21"/>
        <w:tabs>
          <w:tab w:val="left" w:pos="851"/>
          <w:tab w:val="left" w:pos="993"/>
        </w:tabs>
        <w:rPr>
          <w:rFonts w:ascii="Arial" w:hAnsi="Arial" w:cs="Arial"/>
          <w:b/>
        </w:rPr>
      </w:pPr>
    </w:p>
    <w:p w14:paraId="5D7B6ADC" w14:textId="77777777" w:rsidR="00BB6DE5" w:rsidRPr="003C1696" w:rsidRDefault="001B58F5" w:rsidP="00BB6DE5">
      <w:pPr>
        <w:pStyle w:val="Cuadrculamedia21"/>
        <w:tabs>
          <w:tab w:val="left" w:pos="851"/>
          <w:tab w:val="left" w:pos="99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SUBG. COMERCIAL</w:t>
      </w:r>
      <w:r w:rsidR="00BB6DE5" w:rsidRPr="003C1696">
        <w:rPr>
          <w:rFonts w:ascii="Arial" w:hAnsi="Arial" w:cs="Arial"/>
          <w:b/>
        </w:rPr>
        <w:tab/>
      </w:r>
      <w:r w:rsidR="00BB6DE5" w:rsidRPr="003C1696">
        <w:rPr>
          <w:rFonts w:ascii="Arial" w:hAnsi="Arial" w:cs="Arial"/>
          <w:b/>
        </w:rPr>
        <w:tab/>
      </w:r>
      <w:r w:rsidR="00BB6DE5" w:rsidRPr="003C1696">
        <w:rPr>
          <w:rFonts w:ascii="Arial" w:hAnsi="Arial" w:cs="Arial"/>
          <w:b/>
        </w:rPr>
        <w:tab/>
      </w:r>
      <w:r w:rsidR="00BB6DE5" w:rsidRPr="003C16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NOMBRE DEL GERENTE</w:t>
      </w:r>
    </w:p>
    <w:p w14:paraId="1C8BE974" w14:textId="2D1F0D8E" w:rsidR="001B58F5" w:rsidRDefault="00BB6DE5" w:rsidP="00D529DE">
      <w:pPr>
        <w:pStyle w:val="Cuadrculamedia21"/>
        <w:tabs>
          <w:tab w:val="left" w:pos="851"/>
          <w:tab w:val="left" w:pos="993"/>
        </w:tabs>
        <w:rPr>
          <w:rFonts w:ascii="Arial" w:hAnsi="Arial" w:cs="Arial"/>
        </w:rPr>
      </w:pPr>
      <w:r w:rsidRPr="003C1696">
        <w:rPr>
          <w:rFonts w:ascii="Arial" w:hAnsi="Arial" w:cs="Arial"/>
        </w:rPr>
        <w:t>Subgerente Comercial</w:t>
      </w:r>
      <w:r w:rsidRPr="003C1696">
        <w:rPr>
          <w:rFonts w:ascii="Arial" w:hAnsi="Arial" w:cs="Arial"/>
        </w:rPr>
        <w:tab/>
      </w:r>
      <w:r w:rsidRPr="003C1696">
        <w:rPr>
          <w:rFonts w:ascii="Arial" w:hAnsi="Arial" w:cs="Arial"/>
        </w:rPr>
        <w:tab/>
      </w:r>
      <w:r w:rsidRPr="003C1696">
        <w:rPr>
          <w:rFonts w:ascii="Arial" w:hAnsi="Arial" w:cs="Arial"/>
        </w:rPr>
        <w:tab/>
      </w:r>
      <w:r w:rsidRPr="003C1696">
        <w:rPr>
          <w:rFonts w:ascii="Arial" w:hAnsi="Arial" w:cs="Arial"/>
        </w:rPr>
        <w:tab/>
      </w:r>
      <w:r w:rsidRPr="003C1696">
        <w:rPr>
          <w:rFonts w:ascii="Arial" w:hAnsi="Arial" w:cs="Arial"/>
        </w:rPr>
        <w:tab/>
      </w:r>
      <w:r w:rsidRPr="003C1696">
        <w:rPr>
          <w:rFonts w:ascii="Arial" w:hAnsi="Arial" w:cs="Arial"/>
        </w:rPr>
        <w:tab/>
        <w:t>Gerente general</w:t>
      </w:r>
      <w:r w:rsidRPr="003C1696">
        <w:rPr>
          <w:rFonts w:ascii="Arial" w:hAnsi="Arial" w:cs="Arial"/>
        </w:rPr>
        <w:tab/>
      </w:r>
    </w:p>
    <w:p w14:paraId="1B57C526" w14:textId="77777777" w:rsidR="00D529DE" w:rsidRPr="00D529DE" w:rsidRDefault="00D529DE" w:rsidP="00D529DE">
      <w:pPr>
        <w:pStyle w:val="Cuadrculamedia21"/>
        <w:tabs>
          <w:tab w:val="left" w:pos="851"/>
          <w:tab w:val="left" w:pos="993"/>
        </w:tabs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880"/>
        <w:gridCol w:w="3807"/>
        <w:gridCol w:w="394"/>
        <w:gridCol w:w="2609"/>
      </w:tblGrid>
      <w:tr w:rsidR="00BB6DE5" w:rsidRPr="00D529DE" w14:paraId="7987A020" w14:textId="77777777" w:rsidTr="00845FAA">
        <w:trPr>
          <w:trHeight w:val="2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87C46F" w14:textId="77777777" w:rsidR="00BB6DE5" w:rsidRPr="00D529DE" w:rsidRDefault="00BB6DE5" w:rsidP="00970A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529DE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CONTROL DE CAMBIOS</w:t>
            </w:r>
          </w:p>
        </w:tc>
      </w:tr>
      <w:tr w:rsidR="00BB6DE5" w:rsidRPr="00D529DE" w14:paraId="00E65B41" w14:textId="77777777" w:rsidTr="00845FAA">
        <w:trPr>
          <w:trHeight w:val="4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E89B" w14:textId="77777777" w:rsidR="00BB6DE5" w:rsidRPr="00D529DE" w:rsidRDefault="00BB6DE5" w:rsidP="00970A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9DE">
              <w:rPr>
                <w:rFonts w:ascii="Arial" w:hAnsi="Arial" w:cs="Arial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BB6DE5" w:rsidRPr="00D529DE" w14:paraId="6567F77A" w14:textId="77777777" w:rsidTr="00845FAA">
        <w:trPr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0477108" w14:textId="77777777" w:rsidR="00BB6DE5" w:rsidRPr="00D529DE" w:rsidRDefault="00BB6DE5" w:rsidP="00970A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Versión</w:t>
            </w:r>
          </w:p>
        </w:tc>
        <w:tc>
          <w:tcPr>
            <w:tcW w:w="2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C7FE05" w14:textId="77777777" w:rsidR="00BB6DE5" w:rsidRPr="00D529DE" w:rsidRDefault="00BB6DE5" w:rsidP="00970A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Descripción del Cambio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6690169" w14:textId="77777777" w:rsidR="00BB6DE5" w:rsidRPr="00D529DE" w:rsidRDefault="00BB6DE5" w:rsidP="00970A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Fecha de Aprobación</w:t>
            </w:r>
          </w:p>
        </w:tc>
      </w:tr>
      <w:tr w:rsidR="0046613F" w:rsidRPr="00D529DE" w14:paraId="7FEE0EE5" w14:textId="77777777" w:rsidTr="00845FAA">
        <w:trPr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EE13" w14:textId="6ABE5209" w:rsidR="0046613F" w:rsidRPr="00D529DE" w:rsidRDefault="0046613F" w:rsidP="00970A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6CB" w14:textId="34EF0F9D" w:rsidR="0046613F" w:rsidRPr="00D529DE" w:rsidRDefault="0046613F" w:rsidP="000E6C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Se ajusta al formato actual de calidad</w:t>
            </w:r>
            <w:r w:rsidR="000E6CF3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y se eliminan los numerales 11,12, 13 y 14 ya que el formato quedará ajustado para ser visto externamente (</w:t>
            </w:r>
            <w:r w:rsidR="00C76128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por </w:t>
            </w:r>
            <w:r w:rsidR="000E6CF3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asociados y clientes) cuando se realice su respectiva publicación en redes sociales y</w:t>
            </w:r>
            <w:r w:rsidR="00C76128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/o</w:t>
            </w:r>
            <w:r w:rsidR="000E6CF3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página web.</w:t>
            </w:r>
            <w:r w:rsidR="00C76128"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Internamente dicha información quedará plasmada en el plan estratégico comercial.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160F" w14:textId="5E12DE8B" w:rsidR="0046613F" w:rsidRPr="00D529DE" w:rsidRDefault="00D529DE" w:rsidP="00970A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07 julio de 2021</w:t>
            </w:r>
          </w:p>
        </w:tc>
      </w:tr>
      <w:tr w:rsidR="00BB6DE5" w:rsidRPr="00D529DE" w14:paraId="0DDF83A4" w14:textId="77777777" w:rsidTr="007842EB">
        <w:trPr>
          <w:trHeight w:val="261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8640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>Elaborado por: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0491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>Revisado por: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4CE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>Aprobado por:</w:t>
            </w:r>
          </w:p>
        </w:tc>
      </w:tr>
      <w:tr w:rsidR="00BB6DE5" w:rsidRPr="00D529DE" w14:paraId="694B0AA2" w14:textId="77777777" w:rsidTr="00D529DE">
        <w:trPr>
          <w:trHeight w:val="685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758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 xml:space="preserve">Firma </w:t>
            </w:r>
          </w:p>
          <w:p w14:paraId="26BD00B9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64F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 xml:space="preserve">Firma </w:t>
            </w:r>
          </w:p>
          <w:p w14:paraId="701A5B04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BE2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529DE">
              <w:rPr>
                <w:rFonts w:ascii="Arial" w:hAnsi="Arial" w:cs="Arial"/>
                <w:sz w:val="20"/>
                <w:szCs w:val="20"/>
                <w:lang w:eastAsia="es-CO"/>
              </w:rPr>
              <w:t xml:space="preserve">Firma </w:t>
            </w:r>
          </w:p>
          <w:p w14:paraId="4E5D3870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B6DE5" w:rsidRPr="00D529DE" w14:paraId="53C05B6B" w14:textId="77777777" w:rsidTr="007842EB">
        <w:trPr>
          <w:trHeight w:val="23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E2E8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62B852E7" w14:textId="77777777" w:rsidR="007842EB" w:rsidRPr="00D529DE" w:rsidRDefault="007842EB" w:rsidP="007842E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29DE">
              <w:rPr>
                <w:rFonts w:ascii="Arial" w:hAnsi="Arial" w:cs="Arial"/>
                <w:b/>
                <w:sz w:val="18"/>
                <w:szCs w:val="18"/>
              </w:rPr>
              <w:t>HUMBERTO CASTAÑO GALLEGO</w:t>
            </w:r>
          </w:p>
          <w:p w14:paraId="0EB9F3D6" w14:textId="63A46E53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="007842EB" w:rsidRPr="00D529DE">
              <w:rPr>
                <w:rFonts w:ascii="Arial" w:hAnsi="Arial" w:cs="Arial"/>
                <w:sz w:val="18"/>
                <w:szCs w:val="18"/>
              </w:rPr>
              <w:t>Subgerente Comercial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DBAF" w14:textId="77777777" w:rsid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>Nombre:</w:t>
            </w:r>
            <w:r w:rsidR="007842EB" w:rsidRPr="00D529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CC0840" w14:textId="14F06546" w:rsidR="00BB6DE5" w:rsidRPr="00D529DE" w:rsidRDefault="007842EB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b/>
                <w:bCs/>
                <w:sz w:val="18"/>
                <w:szCs w:val="18"/>
              </w:rPr>
              <w:t>DANNA KATHERINE TAVERA</w:t>
            </w:r>
            <w:r w:rsidR="00BB6DE5" w:rsidRPr="00D529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4390A2" w14:textId="43BFFA8A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="007842EB" w:rsidRPr="00D529DE">
              <w:rPr>
                <w:rFonts w:ascii="Arial" w:hAnsi="Arial" w:cs="Arial"/>
                <w:sz w:val="18"/>
                <w:szCs w:val="18"/>
              </w:rPr>
              <w:t xml:space="preserve">Apoyo </w:t>
            </w:r>
            <w:proofErr w:type="spellStart"/>
            <w:r w:rsidR="007842EB" w:rsidRPr="00D529DE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="007842EB" w:rsidRPr="00D529DE">
              <w:rPr>
                <w:rFonts w:ascii="Arial" w:hAnsi="Arial" w:cs="Arial"/>
                <w:sz w:val="18"/>
                <w:szCs w:val="18"/>
              </w:rPr>
              <w:t>. Digital y SIG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9DF3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518839EF" w14:textId="77777777" w:rsidR="00BB6DE5" w:rsidRPr="00D529DE" w:rsidRDefault="00845FAA" w:rsidP="00970A0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29DE">
              <w:rPr>
                <w:rFonts w:ascii="Arial" w:hAnsi="Arial" w:cs="Arial"/>
                <w:b/>
                <w:sz w:val="18"/>
                <w:szCs w:val="18"/>
              </w:rPr>
              <w:t>NÉSTOR</w:t>
            </w:r>
            <w:r w:rsidR="00BB6DE5" w:rsidRPr="00D529DE">
              <w:rPr>
                <w:rFonts w:ascii="Arial" w:hAnsi="Arial" w:cs="Arial"/>
                <w:b/>
                <w:sz w:val="18"/>
                <w:szCs w:val="18"/>
              </w:rPr>
              <w:t xml:space="preserve"> BONILLA RAMÍREZ </w:t>
            </w:r>
          </w:p>
          <w:p w14:paraId="72236AAD" w14:textId="77777777" w:rsidR="00BB6DE5" w:rsidRPr="00D529DE" w:rsidRDefault="00BB6DE5" w:rsidP="00970A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9DE">
              <w:rPr>
                <w:rFonts w:ascii="Arial" w:hAnsi="Arial" w:cs="Arial"/>
                <w:sz w:val="18"/>
                <w:szCs w:val="18"/>
              </w:rPr>
              <w:t xml:space="preserve">Cargo: Gerente General </w:t>
            </w:r>
          </w:p>
        </w:tc>
      </w:tr>
    </w:tbl>
    <w:p w14:paraId="157FF95B" w14:textId="77777777" w:rsidR="00517D85" w:rsidRPr="005B5BB3" w:rsidRDefault="00517D85">
      <w:pPr>
        <w:rPr>
          <w:rFonts w:ascii="Arial" w:hAnsi="Arial" w:cs="Arial"/>
        </w:rPr>
      </w:pPr>
    </w:p>
    <w:sectPr w:rsidR="00517D85" w:rsidRPr="005B5BB3" w:rsidSect="00BB6DE5">
      <w:headerReference w:type="default" r:id="rId7"/>
      <w:footerReference w:type="default" r:id="rId8"/>
      <w:pgSz w:w="12242" w:h="15842" w:code="1"/>
      <w:pgMar w:top="1985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DD8" w14:textId="77777777" w:rsidR="00B87820" w:rsidRDefault="00B87820" w:rsidP="00955F9A">
      <w:pPr>
        <w:spacing w:after="0" w:line="240" w:lineRule="auto"/>
      </w:pPr>
      <w:r>
        <w:separator/>
      </w:r>
    </w:p>
  </w:endnote>
  <w:endnote w:type="continuationSeparator" w:id="0">
    <w:p w14:paraId="2343F31E" w14:textId="77777777" w:rsidR="00B87820" w:rsidRDefault="00B87820" w:rsidP="0095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EB1C" w14:textId="77777777" w:rsidR="00B003F3" w:rsidRPr="00046793" w:rsidRDefault="00B003F3" w:rsidP="00C749D3">
    <w:pPr>
      <w:pStyle w:val="Piedepgina"/>
      <w:jc w:val="center"/>
      <w:rPr>
        <w:rFonts w:asciiTheme="minorHAnsi" w:hAnsiTheme="minorHAnsi" w:cstheme="minorHAnsi"/>
        <w:b/>
        <w:i/>
        <w:sz w:val="16"/>
        <w:szCs w:val="16"/>
      </w:rPr>
    </w:pPr>
    <w:r w:rsidRPr="00046793">
      <w:rPr>
        <w:rFonts w:asciiTheme="minorHAnsi" w:hAnsiTheme="minorHAnsi" w:cstheme="minorHAnsi"/>
        <w:b/>
        <w:i/>
        <w:sz w:val="16"/>
        <w:szCs w:val="16"/>
      </w:rPr>
      <w:t>La versión vigente y controlada de este documento, solo podrá ser consultada a través de la red informática (Intranet) corporativa. La copia o impresión diferente a la publicada, será considerada como documento no controlado y su uso indebido no es</w:t>
    </w:r>
    <w:r>
      <w:rPr>
        <w:rFonts w:asciiTheme="minorHAnsi" w:hAnsiTheme="minorHAnsi" w:cstheme="minorHAnsi"/>
        <w:b/>
        <w:i/>
        <w:sz w:val="16"/>
        <w:szCs w:val="16"/>
      </w:rPr>
      <w:t xml:space="preserve"> responsabilidad</w:t>
    </w:r>
    <w:r w:rsidRPr="00046793">
      <w:rPr>
        <w:rFonts w:asciiTheme="minorHAnsi" w:hAnsiTheme="minorHAnsi" w:cstheme="minorHAnsi"/>
        <w:b/>
        <w:i/>
        <w:sz w:val="16"/>
        <w:szCs w:val="16"/>
      </w:rPr>
      <w:t xml:space="preserve"> de COONFIE</w:t>
    </w:r>
    <w:r>
      <w:rPr>
        <w:rFonts w:asciiTheme="minorHAnsi" w:hAnsiTheme="minorHAnsi" w:cstheme="minorHAnsi"/>
        <w:b/>
        <w:i/>
        <w:sz w:val="16"/>
        <w:szCs w:val="16"/>
      </w:rPr>
      <w:t>.</w:t>
    </w:r>
    <w:r w:rsidRPr="00046793">
      <w:rPr>
        <w:rFonts w:asciiTheme="minorHAnsi" w:hAnsiTheme="minorHAnsi" w:cstheme="minorHAnsi"/>
        <w:b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4586" w14:textId="77777777" w:rsidR="00B87820" w:rsidRDefault="00B87820" w:rsidP="00955F9A">
      <w:pPr>
        <w:spacing w:after="0" w:line="240" w:lineRule="auto"/>
      </w:pPr>
      <w:r>
        <w:separator/>
      </w:r>
    </w:p>
  </w:footnote>
  <w:footnote w:type="continuationSeparator" w:id="0">
    <w:p w14:paraId="05B40395" w14:textId="77777777" w:rsidR="00B87820" w:rsidRDefault="00B87820" w:rsidP="0095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47" w:type="dxa"/>
      <w:tblLook w:val="04A0" w:firstRow="1" w:lastRow="0" w:firstColumn="1" w:lastColumn="0" w:noHBand="0" w:noVBand="1"/>
    </w:tblPr>
    <w:tblGrid>
      <w:gridCol w:w="987"/>
      <w:gridCol w:w="1239"/>
      <w:gridCol w:w="1017"/>
      <w:gridCol w:w="639"/>
      <w:gridCol w:w="1132"/>
      <w:gridCol w:w="2636"/>
      <w:gridCol w:w="1265"/>
      <w:gridCol w:w="1132"/>
    </w:tblGrid>
    <w:tr w:rsidR="006C7E8A" w:rsidRPr="005F49BE" w14:paraId="3B428D39" w14:textId="77777777" w:rsidTr="006C7E8A">
      <w:tc>
        <w:tcPr>
          <w:tcW w:w="7650" w:type="dxa"/>
          <w:gridSpan w:val="6"/>
          <w:shd w:val="clear" w:color="auto" w:fill="B4C6E7" w:themeFill="accent1" w:themeFillTint="66"/>
          <w:vAlign w:val="center"/>
        </w:tcPr>
        <w:p w14:paraId="193D1873" w14:textId="7E7F383E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GESTIÓN COMERCIAL</w:t>
          </w:r>
        </w:p>
      </w:tc>
      <w:tc>
        <w:tcPr>
          <w:tcW w:w="2397" w:type="dxa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57DFAED2" w14:textId="77777777" w:rsidR="006C7E8A" w:rsidRPr="005F49BE" w:rsidRDefault="006C7E8A" w:rsidP="006C7E8A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124318D1" wp14:editId="331BD647">
                <wp:extent cx="1428750" cy="472860"/>
                <wp:effectExtent l="0" t="0" r="0" b="3810"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onfie Logo PEQUEÑ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958" cy="48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E8A" w:rsidRPr="005F49BE" w14:paraId="184BFA0A" w14:textId="77777777" w:rsidTr="00881470">
      <w:trPr>
        <w:trHeight w:val="567"/>
      </w:trPr>
      <w:tc>
        <w:tcPr>
          <w:tcW w:w="7650" w:type="dxa"/>
          <w:gridSpan w:val="6"/>
          <w:tcBorders>
            <w:bottom w:val="single" w:sz="4" w:space="0" w:color="auto"/>
          </w:tcBorders>
          <w:vAlign w:val="center"/>
        </w:tcPr>
        <w:p w14:paraId="0330A2DF" w14:textId="64E7401F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CREACIÓN DE CAMPAÑAS</w:t>
          </w:r>
        </w:p>
      </w:tc>
      <w:tc>
        <w:tcPr>
          <w:tcW w:w="2397" w:type="dxa"/>
          <w:gridSpan w:val="2"/>
          <w:vMerge/>
          <w:tcBorders>
            <w:bottom w:val="single" w:sz="4" w:space="0" w:color="auto"/>
          </w:tcBorders>
          <w:vAlign w:val="center"/>
        </w:tcPr>
        <w:p w14:paraId="7BE4EC59" w14:textId="77777777" w:rsidR="006C7E8A" w:rsidRPr="005F49BE" w:rsidRDefault="006C7E8A" w:rsidP="006C7E8A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6C7E8A" w:rsidRPr="002855C2" w14:paraId="6F36540B" w14:textId="77777777" w:rsidTr="005F7CB5">
      <w:trPr>
        <w:trHeight w:val="302"/>
      </w:trPr>
      <w:tc>
        <w:tcPr>
          <w:tcW w:w="987" w:type="dxa"/>
          <w:shd w:val="clear" w:color="auto" w:fill="B4C6E7" w:themeFill="accent1" w:themeFillTint="66"/>
          <w:tcMar>
            <w:top w:w="28" w:type="dxa"/>
            <w:bottom w:w="28" w:type="dxa"/>
          </w:tcMar>
          <w:vAlign w:val="center"/>
        </w:tcPr>
        <w:p w14:paraId="35C404CF" w14:textId="77777777" w:rsidR="006C7E8A" w:rsidRPr="006C7E8A" w:rsidRDefault="006C7E8A" w:rsidP="006C7E8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C7E8A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</w:p>
      </w:tc>
      <w:tc>
        <w:tcPr>
          <w:tcW w:w="1239" w:type="dxa"/>
          <w:tcMar>
            <w:top w:w="28" w:type="dxa"/>
            <w:bottom w:w="28" w:type="dxa"/>
          </w:tcMar>
          <w:vAlign w:val="center"/>
        </w:tcPr>
        <w:p w14:paraId="3BF9555D" w14:textId="333D0D21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FO-CO-01</w:t>
          </w:r>
        </w:p>
      </w:tc>
      <w:tc>
        <w:tcPr>
          <w:tcW w:w="1017" w:type="dxa"/>
          <w:shd w:val="clear" w:color="auto" w:fill="B4C6E7" w:themeFill="accent1" w:themeFillTint="66"/>
          <w:tcMar>
            <w:top w:w="28" w:type="dxa"/>
            <w:bottom w:w="28" w:type="dxa"/>
          </w:tcMar>
          <w:vAlign w:val="center"/>
        </w:tcPr>
        <w:p w14:paraId="674C944B" w14:textId="77777777" w:rsidR="006C7E8A" w:rsidRPr="006C7E8A" w:rsidRDefault="006C7E8A" w:rsidP="006C7E8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C7E8A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</w:p>
      </w:tc>
      <w:tc>
        <w:tcPr>
          <w:tcW w:w="639" w:type="dxa"/>
          <w:tcMar>
            <w:top w:w="28" w:type="dxa"/>
            <w:bottom w:w="28" w:type="dxa"/>
          </w:tcMar>
          <w:vAlign w:val="center"/>
        </w:tcPr>
        <w:p w14:paraId="7FE1F455" w14:textId="482D7FA8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132" w:type="dxa"/>
          <w:shd w:val="clear" w:color="auto" w:fill="B4C6E7" w:themeFill="accent1" w:themeFillTint="66"/>
          <w:tcMar>
            <w:top w:w="28" w:type="dxa"/>
            <w:bottom w:w="28" w:type="dxa"/>
          </w:tcMar>
          <w:vAlign w:val="center"/>
        </w:tcPr>
        <w:p w14:paraId="1A676115" w14:textId="77777777" w:rsidR="006C7E8A" w:rsidRPr="006C7E8A" w:rsidRDefault="006C7E8A" w:rsidP="006C7E8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C7E8A">
            <w:rPr>
              <w:rFonts w:ascii="Arial" w:hAnsi="Arial" w:cs="Arial"/>
              <w:b/>
              <w:bCs/>
              <w:sz w:val="20"/>
              <w:szCs w:val="20"/>
            </w:rPr>
            <w:t>Vigencia:</w:t>
          </w:r>
        </w:p>
      </w:tc>
      <w:tc>
        <w:tcPr>
          <w:tcW w:w="2636" w:type="dxa"/>
          <w:tcMar>
            <w:top w:w="28" w:type="dxa"/>
            <w:bottom w:w="28" w:type="dxa"/>
          </w:tcMar>
          <w:vAlign w:val="center"/>
        </w:tcPr>
        <w:p w14:paraId="0B043461" w14:textId="13C321A7" w:rsidR="006C7E8A" w:rsidRPr="006C7E8A" w:rsidRDefault="00D529DE" w:rsidP="006C7E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08 de julio de 2021</w:t>
          </w:r>
        </w:p>
      </w:tc>
      <w:tc>
        <w:tcPr>
          <w:tcW w:w="1265" w:type="dxa"/>
          <w:shd w:val="clear" w:color="auto" w:fill="B4C6E7" w:themeFill="accent1" w:themeFillTint="66"/>
          <w:tcMar>
            <w:top w:w="28" w:type="dxa"/>
            <w:bottom w:w="28" w:type="dxa"/>
          </w:tcMar>
          <w:vAlign w:val="center"/>
        </w:tcPr>
        <w:p w14:paraId="3B5A273C" w14:textId="77777777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C7E8A">
            <w:rPr>
              <w:rFonts w:ascii="Arial" w:hAnsi="Arial" w:cs="Arial"/>
              <w:b/>
              <w:bCs/>
              <w:sz w:val="20"/>
              <w:szCs w:val="20"/>
            </w:rPr>
            <w:t>Página:</w:t>
          </w:r>
        </w:p>
      </w:tc>
      <w:tc>
        <w:tcPr>
          <w:tcW w:w="1132" w:type="dxa"/>
          <w:vAlign w:val="center"/>
        </w:tcPr>
        <w:p w14:paraId="0C9FF2E8" w14:textId="77777777" w:rsidR="006C7E8A" w:rsidRPr="006C7E8A" w:rsidRDefault="006C7E8A" w:rsidP="006C7E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C7E8A">
            <w:rPr>
              <w:rFonts w:ascii="Arial" w:hAnsi="Arial" w:cs="Arial"/>
              <w:sz w:val="20"/>
              <w:szCs w:val="20"/>
            </w:rPr>
            <w:fldChar w:fldCharType="begin"/>
          </w:r>
          <w:r w:rsidRPr="006C7E8A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6C7E8A">
            <w:rPr>
              <w:rFonts w:ascii="Arial" w:hAnsi="Arial" w:cs="Arial"/>
              <w:sz w:val="20"/>
              <w:szCs w:val="20"/>
            </w:rPr>
            <w:fldChar w:fldCharType="separate"/>
          </w:r>
          <w:r w:rsidRPr="006C7E8A">
            <w:rPr>
              <w:rFonts w:ascii="Arial" w:hAnsi="Arial" w:cs="Arial"/>
              <w:sz w:val="20"/>
              <w:szCs w:val="20"/>
            </w:rPr>
            <w:t>1</w:t>
          </w:r>
          <w:r w:rsidRPr="006C7E8A">
            <w:rPr>
              <w:rFonts w:ascii="Arial" w:hAnsi="Arial" w:cs="Arial"/>
              <w:sz w:val="20"/>
              <w:szCs w:val="20"/>
            </w:rPr>
            <w:fldChar w:fldCharType="end"/>
          </w:r>
          <w:r w:rsidRPr="006C7E8A">
            <w:rPr>
              <w:rFonts w:ascii="Arial" w:hAnsi="Arial" w:cs="Arial"/>
              <w:sz w:val="20"/>
              <w:szCs w:val="20"/>
            </w:rPr>
            <w:t xml:space="preserve"> de </w:t>
          </w:r>
          <w:r w:rsidRPr="006C7E8A">
            <w:rPr>
              <w:rFonts w:ascii="Arial" w:hAnsi="Arial" w:cs="Arial"/>
              <w:sz w:val="20"/>
              <w:szCs w:val="20"/>
            </w:rPr>
            <w:fldChar w:fldCharType="begin"/>
          </w:r>
          <w:r w:rsidRPr="006C7E8A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6C7E8A">
            <w:rPr>
              <w:rFonts w:ascii="Arial" w:hAnsi="Arial" w:cs="Arial"/>
              <w:sz w:val="20"/>
              <w:szCs w:val="20"/>
            </w:rPr>
            <w:fldChar w:fldCharType="separate"/>
          </w:r>
          <w:r w:rsidRPr="006C7E8A">
            <w:rPr>
              <w:rFonts w:ascii="Arial" w:hAnsi="Arial" w:cs="Arial"/>
              <w:sz w:val="20"/>
              <w:szCs w:val="20"/>
            </w:rPr>
            <w:t>2</w:t>
          </w:r>
          <w:r w:rsidRPr="006C7E8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6393113" w14:textId="77777777" w:rsidR="00B003F3" w:rsidRPr="008F5781" w:rsidRDefault="00B003F3" w:rsidP="00A5472F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616"/>
    <w:multiLevelType w:val="multilevel"/>
    <w:tmpl w:val="EBDC1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ahoma" w:hAnsi="Tahoma" w:cs="Tahoma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b/>
        <w:sz w:val="20"/>
      </w:rPr>
    </w:lvl>
  </w:abstractNum>
  <w:abstractNum w:abstractNumId="1" w15:restartNumberingAfterBreak="0">
    <w:nsid w:val="0E8D6BC6"/>
    <w:multiLevelType w:val="hybridMultilevel"/>
    <w:tmpl w:val="05FE34B0"/>
    <w:lvl w:ilvl="0" w:tplc="269802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696E"/>
    <w:multiLevelType w:val="hybridMultilevel"/>
    <w:tmpl w:val="776C0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101"/>
    <w:multiLevelType w:val="multilevel"/>
    <w:tmpl w:val="74685D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61C3A"/>
    <w:multiLevelType w:val="multilevel"/>
    <w:tmpl w:val="AEF44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ahoma" w:hAnsi="Tahoma" w:cs="Tahoma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b/>
        <w:sz w:val="20"/>
      </w:rPr>
    </w:lvl>
  </w:abstractNum>
  <w:abstractNum w:abstractNumId="5" w15:restartNumberingAfterBreak="0">
    <w:nsid w:val="468065F4"/>
    <w:multiLevelType w:val="hybridMultilevel"/>
    <w:tmpl w:val="9312C416"/>
    <w:lvl w:ilvl="0" w:tplc="086A0532">
      <w:start w:val="7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46B31"/>
    <w:multiLevelType w:val="multilevel"/>
    <w:tmpl w:val="74685D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D6039"/>
    <w:multiLevelType w:val="multilevel"/>
    <w:tmpl w:val="7C2E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1307E8"/>
    <w:multiLevelType w:val="hybridMultilevel"/>
    <w:tmpl w:val="70C6E02A"/>
    <w:lvl w:ilvl="0" w:tplc="5A063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C74B5"/>
    <w:multiLevelType w:val="multilevel"/>
    <w:tmpl w:val="2EC6EE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9A"/>
    <w:rsid w:val="00046793"/>
    <w:rsid w:val="000E5693"/>
    <w:rsid w:val="000E6CF3"/>
    <w:rsid w:val="00181451"/>
    <w:rsid w:val="001B58F5"/>
    <w:rsid w:val="00230408"/>
    <w:rsid w:val="002660F9"/>
    <w:rsid w:val="002A3D62"/>
    <w:rsid w:val="002A46A4"/>
    <w:rsid w:val="0031325D"/>
    <w:rsid w:val="00336852"/>
    <w:rsid w:val="00354C19"/>
    <w:rsid w:val="00366828"/>
    <w:rsid w:val="003E1790"/>
    <w:rsid w:val="00421335"/>
    <w:rsid w:val="00461D84"/>
    <w:rsid w:val="0046613F"/>
    <w:rsid w:val="00517D85"/>
    <w:rsid w:val="0057789D"/>
    <w:rsid w:val="005B132D"/>
    <w:rsid w:val="005B5BB3"/>
    <w:rsid w:val="005B73DD"/>
    <w:rsid w:val="005F3201"/>
    <w:rsid w:val="005F5486"/>
    <w:rsid w:val="005F7CB5"/>
    <w:rsid w:val="0060061A"/>
    <w:rsid w:val="006C7E8A"/>
    <w:rsid w:val="006F4E3F"/>
    <w:rsid w:val="00706508"/>
    <w:rsid w:val="007176C4"/>
    <w:rsid w:val="00732386"/>
    <w:rsid w:val="00757617"/>
    <w:rsid w:val="00764564"/>
    <w:rsid w:val="007764FC"/>
    <w:rsid w:val="007842EB"/>
    <w:rsid w:val="00787333"/>
    <w:rsid w:val="00845FAA"/>
    <w:rsid w:val="0085278C"/>
    <w:rsid w:val="00865344"/>
    <w:rsid w:val="008F5781"/>
    <w:rsid w:val="009016C5"/>
    <w:rsid w:val="00955F9A"/>
    <w:rsid w:val="00977AEF"/>
    <w:rsid w:val="009D4D11"/>
    <w:rsid w:val="00A5472F"/>
    <w:rsid w:val="00A74A06"/>
    <w:rsid w:val="00A91932"/>
    <w:rsid w:val="00AB40A8"/>
    <w:rsid w:val="00AD09A5"/>
    <w:rsid w:val="00AE1ED4"/>
    <w:rsid w:val="00AF620D"/>
    <w:rsid w:val="00B003F3"/>
    <w:rsid w:val="00B87820"/>
    <w:rsid w:val="00BB6DE5"/>
    <w:rsid w:val="00BD3DC3"/>
    <w:rsid w:val="00C33564"/>
    <w:rsid w:val="00C33D87"/>
    <w:rsid w:val="00C749D3"/>
    <w:rsid w:val="00C76128"/>
    <w:rsid w:val="00C8215F"/>
    <w:rsid w:val="00C82590"/>
    <w:rsid w:val="00CE011D"/>
    <w:rsid w:val="00CF26BF"/>
    <w:rsid w:val="00D529DE"/>
    <w:rsid w:val="00D75F74"/>
    <w:rsid w:val="00D934C7"/>
    <w:rsid w:val="00DF5F1B"/>
    <w:rsid w:val="00EE5E4E"/>
    <w:rsid w:val="00F06A8C"/>
    <w:rsid w:val="00F5538A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85245"/>
  <w14:defaultImageDpi w14:val="300"/>
  <w15:chartTrackingRefBased/>
  <w15:docId w15:val="{DE945C3D-3391-475B-806F-42A2C94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9A"/>
    <w:pPr>
      <w:spacing w:after="200" w:line="276" w:lineRule="auto"/>
    </w:pPr>
    <w:rPr>
      <w:rFonts w:eastAsia="Cambri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1">
    <w:name w:val="Car Car1"/>
    <w:rsid w:val="007176C4"/>
    <w:rPr>
      <w:rFonts w:ascii="Arial" w:hAnsi="Arial" w:cs="Arial"/>
      <w:b/>
      <w:sz w:val="22"/>
      <w:lang w:val="es-ES" w:bidi="ar-SA"/>
    </w:rPr>
  </w:style>
  <w:style w:type="paragraph" w:styleId="Encabezado">
    <w:name w:val="header"/>
    <w:basedOn w:val="Normal"/>
    <w:link w:val="EncabezadoCar"/>
    <w:unhideWhenUsed/>
    <w:rsid w:val="0095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955F9A"/>
    <w:rPr>
      <w:rFonts w:eastAsia="Cambri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5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55F9A"/>
    <w:rPr>
      <w:rFonts w:eastAsia="Cambria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55F9A"/>
    <w:rPr>
      <w:rFonts w:eastAsia="Cambria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uiPriority w:val="1"/>
    <w:qFormat/>
    <w:rsid w:val="00955F9A"/>
    <w:rPr>
      <w:rFonts w:eastAsia="Cambria"/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955F9A"/>
    <w:rPr>
      <w:b/>
      <w:bCs/>
    </w:rPr>
  </w:style>
  <w:style w:type="character" w:styleId="Hipervnculo">
    <w:name w:val="Hyperlink"/>
    <w:uiPriority w:val="99"/>
    <w:unhideWhenUsed/>
    <w:rsid w:val="00955F9A"/>
    <w:rPr>
      <w:color w:val="0000FF"/>
      <w:u w:val="single"/>
    </w:rPr>
  </w:style>
  <w:style w:type="paragraph" w:styleId="Prrafodelista">
    <w:name w:val="List Paragraph"/>
    <w:basedOn w:val="Normal"/>
    <w:qFormat/>
    <w:rsid w:val="00BB6D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El diligenciamiento de los siguientes ítems estará a cargo del área de procesos.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Cardoso</dc:creator>
  <cp:keywords/>
  <dc:description/>
  <cp:lastModifiedBy>Andres Felipe AFSC. Solano Claros</cp:lastModifiedBy>
  <cp:revision>12</cp:revision>
  <dcterms:created xsi:type="dcterms:W3CDTF">2018-09-28T22:02:00Z</dcterms:created>
  <dcterms:modified xsi:type="dcterms:W3CDTF">2021-07-07T22:09:00Z</dcterms:modified>
</cp:coreProperties>
</file>